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F065" w14:textId="77777777" w:rsidR="00A31C36" w:rsidRDefault="00A31C36" w:rsidP="00A31C36">
      <w:pPr>
        <w:spacing w:after="0" w:line="240" w:lineRule="auto"/>
        <w:outlineLvl w:val="0"/>
        <w:rPr>
          <w:rFonts w:ascii="Arial" w:eastAsia="Times New Roman" w:hAnsi="Arial" w:cs="Arial"/>
          <w:b/>
          <w:sz w:val="24"/>
          <w:szCs w:val="24"/>
        </w:rPr>
      </w:pPr>
      <w:r>
        <w:rPr>
          <w:rFonts w:ascii="Arial" w:eastAsia="Times New Roman" w:hAnsi="Arial" w:cs="Arial"/>
          <w:b/>
          <w:noProof/>
          <w:sz w:val="24"/>
          <w:szCs w:val="24"/>
          <w14:ligatures w14:val="standardContextual"/>
        </w:rPr>
        <w:drawing>
          <wp:inline distT="0" distB="0" distL="0" distR="0" wp14:anchorId="3800BF0F" wp14:editId="2F864E13">
            <wp:extent cx="1257300" cy="750705"/>
            <wp:effectExtent l="0" t="0" r="0" b="0"/>
            <wp:docPr id="50895252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52525"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216" cy="752446"/>
                    </a:xfrm>
                    <a:prstGeom prst="rect">
                      <a:avLst/>
                    </a:prstGeom>
                  </pic:spPr>
                </pic:pic>
              </a:graphicData>
            </a:graphic>
          </wp:inline>
        </w:drawing>
      </w:r>
    </w:p>
    <w:p w14:paraId="73EFC401" w14:textId="525584FE" w:rsidR="00A31C36" w:rsidRDefault="00A31C36" w:rsidP="00A31C36">
      <w:pPr>
        <w:spacing w:after="0" w:line="240" w:lineRule="auto"/>
        <w:outlineLvl w:val="0"/>
        <w:rPr>
          <w:rFonts w:ascii="Arial" w:eastAsia="Times New Roman" w:hAnsi="Arial" w:cs="Arial"/>
          <w:b/>
          <w:sz w:val="24"/>
          <w:szCs w:val="24"/>
        </w:rPr>
      </w:pPr>
      <w:r w:rsidRPr="002171D3">
        <w:rPr>
          <w:rFonts w:ascii="Arial" w:eastAsia="Times New Roman" w:hAnsi="Arial" w:cs="Arial"/>
          <w:b/>
          <w:sz w:val="24"/>
          <w:szCs w:val="24"/>
        </w:rPr>
        <w:t xml:space="preserve">JOB DESCRIPTION FOR </w:t>
      </w:r>
      <w:r>
        <w:rPr>
          <w:rFonts w:ascii="Arial" w:eastAsia="Times New Roman" w:hAnsi="Arial" w:cs="Arial"/>
          <w:b/>
          <w:sz w:val="24"/>
          <w:szCs w:val="24"/>
        </w:rPr>
        <w:t>PART TIME EVENING RECEPTIONIST</w:t>
      </w:r>
    </w:p>
    <w:p w14:paraId="563147F7" w14:textId="303925D4" w:rsidR="00A31C36" w:rsidRPr="002171D3" w:rsidRDefault="00A31C36" w:rsidP="00A31C36">
      <w:pPr>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Hemel Hempstead</w:t>
      </w:r>
    </w:p>
    <w:p w14:paraId="503F450F" w14:textId="77777777" w:rsidR="00A31C36" w:rsidRPr="002171D3" w:rsidRDefault="00A31C36" w:rsidP="00A31C36">
      <w:pPr>
        <w:spacing w:after="0" w:line="240" w:lineRule="auto"/>
        <w:rPr>
          <w:rFonts w:ascii="Arial" w:eastAsia="Times New Roman" w:hAnsi="Arial" w:cs="Arial"/>
          <w:sz w:val="24"/>
          <w:szCs w:val="24"/>
        </w:rPr>
      </w:pPr>
    </w:p>
    <w:p w14:paraId="26494377" w14:textId="77777777" w:rsidR="00A31C36" w:rsidRPr="002171D3" w:rsidRDefault="00A31C36" w:rsidP="00A31C36">
      <w:pPr>
        <w:spacing w:after="0" w:line="240" w:lineRule="auto"/>
        <w:rPr>
          <w:rFonts w:ascii="Arial" w:eastAsia="Times New Roman" w:hAnsi="Arial" w:cs="Arial"/>
          <w:sz w:val="24"/>
          <w:szCs w:val="24"/>
        </w:rPr>
      </w:pPr>
      <w:r w:rsidRPr="002171D3">
        <w:rPr>
          <w:rFonts w:ascii="Arial" w:eastAsia="Times New Roman" w:hAnsi="Arial" w:cs="Arial"/>
          <w:b/>
          <w:sz w:val="24"/>
          <w:szCs w:val="24"/>
        </w:rPr>
        <w:t>Accountability:</w:t>
      </w:r>
      <w:r w:rsidRPr="002171D3">
        <w:rPr>
          <w:rFonts w:ascii="Arial" w:eastAsia="Times New Roman" w:hAnsi="Arial" w:cs="Arial"/>
          <w:sz w:val="24"/>
          <w:szCs w:val="24"/>
        </w:rPr>
        <w:t xml:space="preserve"> </w:t>
      </w:r>
      <w:r w:rsidRPr="002171D3">
        <w:rPr>
          <w:rFonts w:ascii="Arial" w:eastAsia="Times New Roman" w:hAnsi="Arial" w:cs="Arial"/>
          <w:sz w:val="24"/>
          <w:szCs w:val="24"/>
          <w:lang w:val="en-US"/>
        </w:rPr>
        <w:t xml:space="preserve">The post is line managed by the </w:t>
      </w:r>
      <w:r>
        <w:rPr>
          <w:rFonts w:ascii="Arial" w:eastAsia="Times New Roman" w:hAnsi="Arial" w:cs="Arial"/>
          <w:sz w:val="24"/>
          <w:szCs w:val="24"/>
          <w:lang w:val="en-US"/>
        </w:rPr>
        <w:t>Heads of Client Services</w:t>
      </w:r>
      <w:r w:rsidRPr="002171D3">
        <w:rPr>
          <w:rFonts w:ascii="Arial" w:eastAsia="Times New Roman" w:hAnsi="Arial" w:cs="Arial"/>
          <w:sz w:val="24"/>
          <w:szCs w:val="24"/>
          <w:lang w:val="en-US"/>
        </w:rPr>
        <w:t xml:space="preserve"> Manager and accountable to the Board of Trustees via the Chief Executive. </w:t>
      </w:r>
      <w:r w:rsidRPr="002171D3">
        <w:rPr>
          <w:rFonts w:ascii="Arial" w:eastAsia="Times New Roman" w:hAnsi="Arial" w:cs="Arial"/>
          <w:sz w:val="24"/>
          <w:szCs w:val="24"/>
        </w:rPr>
        <w:t xml:space="preserve">The </w:t>
      </w:r>
      <w:r>
        <w:rPr>
          <w:rFonts w:ascii="Arial" w:eastAsia="Times New Roman" w:hAnsi="Arial" w:cs="Arial"/>
          <w:sz w:val="24"/>
          <w:szCs w:val="24"/>
        </w:rPr>
        <w:t>receptionist</w:t>
      </w:r>
      <w:r w:rsidRPr="002171D3">
        <w:rPr>
          <w:rFonts w:ascii="Arial" w:eastAsia="Times New Roman" w:hAnsi="Arial" w:cs="Arial"/>
          <w:sz w:val="24"/>
          <w:szCs w:val="24"/>
        </w:rPr>
        <w:t xml:space="preserve"> will also work closely with the Practitioners and other administrative staff at Relate </w:t>
      </w:r>
      <w:r>
        <w:rPr>
          <w:rFonts w:ascii="Arial" w:eastAsia="Times New Roman" w:hAnsi="Arial" w:cs="Arial"/>
          <w:sz w:val="24"/>
          <w:szCs w:val="24"/>
        </w:rPr>
        <w:t>North Thames &amp; Chilterns</w:t>
      </w:r>
      <w:r w:rsidRPr="002171D3">
        <w:rPr>
          <w:rFonts w:ascii="Arial" w:eastAsia="Times New Roman" w:hAnsi="Arial" w:cs="Arial"/>
          <w:sz w:val="24"/>
          <w:szCs w:val="24"/>
        </w:rPr>
        <w:t>.</w:t>
      </w:r>
    </w:p>
    <w:p w14:paraId="63ADFF19" w14:textId="77777777" w:rsidR="00A31C36" w:rsidRPr="002171D3" w:rsidRDefault="00A31C36" w:rsidP="00A31C36">
      <w:pPr>
        <w:spacing w:after="0" w:line="240" w:lineRule="auto"/>
        <w:rPr>
          <w:rFonts w:ascii="Arial" w:eastAsia="Times New Roman" w:hAnsi="Arial" w:cs="Arial"/>
          <w:sz w:val="24"/>
          <w:szCs w:val="24"/>
        </w:rPr>
      </w:pPr>
    </w:p>
    <w:p w14:paraId="25205E3D" w14:textId="77777777" w:rsidR="00A31C36" w:rsidRPr="002171D3" w:rsidRDefault="00A31C36" w:rsidP="00A31C36">
      <w:pPr>
        <w:spacing w:after="0" w:line="240" w:lineRule="auto"/>
        <w:rPr>
          <w:rFonts w:ascii="Arial" w:eastAsia="Times New Roman" w:hAnsi="Arial" w:cs="Arial"/>
          <w:sz w:val="24"/>
          <w:szCs w:val="24"/>
        </w:rPr>
      </w:pPr>
      <w:r w:rsidRPr="00A24C29">
        <w:rPr>
          <w:rFonts w:ascii="Arial" w:eastAsia="Times New Roman" w:hAnsi="Arial" w:cs="Arial"/>
          <w:sz w:val="24"/>
          <w:szCs w:val="24"/>
          <w:lang w:val="en-US"/>
        </w:rPr>
        <w:t xml:space="preserve">Relate London North </w:t>
      </w:r>
      <w:r>
        <w:rPr>
          <w:rFonts w:ascii="Arial" w:eastAsia="Times New Roman" w:hAnsi="Arial" w:cs="Arial"/>
          <w:sz w:val="24"/>
          <w:szCs w:val="24"/>
          <w:lang w:val="en-US"/>
        </w:rPr>
        <w:t>Thames &amp; Chilterns</w:t>
      </w:r>
      <w:r w:rsidRPr="00A24C29">
        <w:rPr>
          <w:rFonts w:ascii="Arial" w:eastAsia="Times New Roman" w:hAnsi="Arial" w:cs="Arial"/>
          <w:sz w:val="24"/>
          <w:szCs w:val="24"/>
          <w:lang w:val="en-US"/>
        </w:rPr>
        <w:t xml:space="preserve"> is a registered charity which offers relationship counselling, family counseling, psychosexual therapy, schools counselling, mediation, education &amp; training in the London Boroughs of Brent, Barnet, Camden, Ealing, Islington, Harrow, </w:t>
      </w:r>
      <w:proofErr w:type="gramStart"/>
      <w:r w:rsidRPr="00A24C29">
        <w:rPr>
          <w:rFonts w:ascii="Arial" w:eastAsia="Times New Roman" w:hAnsi="Arial" w:cs="Arial"/>
          <w:sz w:val="24"/>
          <w:szCs w:val="24"/>
          <w:lang w:val="en-US"/>
        </w:rPr>
        <w:t>Hillingdon</w:t>
      </w:r>
      <w:proofErr w:type="gramEnd"/>
      <w:r w:rsidRPr="00A24C29">
        <w:rPr>
          <w:rFonts w:ascii="Arial" w:eastAsia="Times New Roman" w:hAnsi="Arial" w:cs="Arial"/>
          <w:sz w:val="24"/>
          <w:szCs w:val="24"/>
          <w:lang w:val="en-US"/>
        </w:rPr>
        <w:t xml:space="preserve"> and Westminster</w:t>
      </w:r>
      <w:r>
        <w:rPr>
          <w:rFonts w:ascii="Arial" w:eastAsia="Times New Roman" w:hAnsi="Arial" w:cs="Arial"/>
          <w:sz w:val="24"/>
          <w:szCs w:val="24"/>
          <w:lang w:val="en-US"/>
        </w:rPr>
        <w:t xml:space="preserve"> as well as the counties of Hertfordshire, Buckinghamshire and </w:t>
      </w:r>
      <w:proofErr w:type="spellStart"/>
      <w:r>
        <w:rPr>
          <w:rFonts w:ascii="Arial" w:eastAsia="Times New Roman" w:hAnsi="Arial" w:cs="Arial"/>
          <w:sz w:val="24"/>
          <w:szCs w:val="24"/>
          <w:lang w:val="en-US"/>
        </w:rPr>
        <w:t>Berkhire</w:t>
      </w:r>
      <w:proofErr w:type="spellEnd"/>
      <w:r>
        <w:rPr>
          <w:rFonts w:ascii="Arial" w:eastAsia="Times New Roman" w:hAnsi="Arial" w:cs="Arial"/>
          <w:sz w:val="24"/>
          <w:szCs w:val="24"/>
          <w:lang w:val="en-US"/>
        </w:rPr>
        <w:t>.</w:t>
      </w:r>
    </w:p>
    <w:p w14:paraId="65CC232C" w14:textId="77777777" w:rsidR="00A31C36" w:rsidRPr="002171D3" w:rsidRDefault="00A31C36" w:rsidP="00A31C36">
      <w:pPr>
        <w:spacing w:after="0" w:line="240" w:lineRule="auto"/>
        <w:rPr>
          <w:rFonts w:ascii="Arial" w:eastAsia="Times New Roman" w:hAnsi="Arial" w:cs="Arial"/>
          <w:sz w:val="24"/>
          <w:szCs w:val="24"/>
        </w:rPr>
      </w:pPr>
    </w:p>
    <w:p w14:paraId="636E4718" w14:textId="77777777" w:rsidR="00A31C36" w:rsidRPr="002171D3" w:rsidRDefault="00A31C36" w:rsidP="00A31C36">
      <w:pPr>
        <w:spacing w:after="0" w:line="240" w:lineRule="auto"/>
        <w:outlineLvl w:val="0"/>
        <w:rPr>
          <w:rFonts w:ascii="Arial" w:eastAsia="Times New Roman" w:hAnsi="Arial" w:cs="Arial"/>
          <w:b/>
          <w:sz w:val="24"/>
          <w:szCs w:val="24"/>
          <w:u w:val="single"/>
        </w:rPr>
      </w:pPr>
      <w:r w:rsidRPr="002171D3">
        <w:rPr>
          <w:rFonts w:ascii="Arial" w:eastAsia="Times New Roman" w:hAnsi="Arial" w:cs="Arial"/>
          <w:b/>
          <w:sz w:val="24"/>
          <w:szCs w:val="24"/>
          <w:u w:val="single"/>
        </w:rPr>
        <w:t>DUTIES</w:t>
      </w:r>
    </w:p>
    <w:p w14:paraId="18AA4414" w14:textId="77777777" w:rsidR="00A31C36" w:rsidRPr="002171D3" w:rsidRDefault="00A31C36" w:rsidP="00A31C36">
      <w:pPr>
        <w:spacing w:after="0" w:line="240" w:lineRule="auto"/>
        <w:rPr>
          <w:rFonts w:ascii="Arial" w:eastAsia="Times New Roman" w:hAnsi="Arial" w:cs="Arial"/>
          <w:b/>
          <w:sz w:val="24"/>
          <w:szCs w:val="24"/>
          <w:u w:val="single"/>
        </w:rPr>
      </w:pPr>
    </w:p>
    <w:p w14:paraId="57027D5E"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 xml:space="preserve">To provide administrative support to the counsellors during the shift. Arriving 15 minutes before counselling starts to set up.  You may be required to come earlier if more preparation is required </w:t>
      </w:r>
      <w:proofErr w:type="spellStart"/>
      <w:r w:rsidRPr="00216672">
        <w:rPr>
          <w:rFonts w:ascii="Arial" w:eastAsia="Times New Roman" w:hAnsi="Arial" w:cs="Arial"/>
          <w:lang w:val="en-US"/>
        </w:rPr>
        <w:t>eg.</w:t>
      </w:r>
      <w:proofErr w:type="spellEnd"/>
      <w:r w:rsidRPr="00216672">
        <w:rPr>
          <w:rFonts w:ascii="Arial" w:eastAsia="Times New Roman" w:hAnsi="Arial" w:cs="Arial"/>
          <w:lang w:val="en-US"/>
        </w:rPr>
        <w:t xml:space="preserve"> Family Counselling.</w:t>
      </w:r>
    </w:p>
    <w:p w14:paraId="159071A4" w14:textId="77777777" w:rsidR="00A31C36" w:rsidRPr="00216672" w:rsidRDefault="00A31C36" w:rsidP="00A31C36">
      <w:pPr>
        <w:spacing w:after="0" w:line="240" w:lineRule="auto"/>
        <w:ind w:left="360"/>
        <w:rPr>
          <w:rFonts w:ascii="Arial" w:eastAsia="Times New Roman" w:hAnsi="Arial" w:cs="Arial"/>
          <w:lang w:val="en-US"/>
        </w:rPr>
      </w:pPr>
    </w:p>
    <w:p w14:paraId="61646908"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Welcome clients into and out of the center, ensuring Health and Safety procedures are adhered to and that clients are always treated equally and respectably in line with our Equal Opportunities Policy.</w:t>
      </w:r>
    </w:p>
    <w:p w14:paraId="641E4A8B" w14:textId="77777777" w:rsidR="00A31C36" w:rsidRPr="00216672" w:rsidRDefault="00A31C36" w:rsidP="00A31C36">
      <w:pPr>
        <w:spacing w:after="0" w:line="240" w:lineRule="auto"/>
        <w:rPr>
          <w:rFonts w:ascii="Arial" w:eastAsia="Times New Roman" w:hAnsi="Arial" w:cs="Arial"/>
          <w:lang w:val="en-US"/>
        </w:rPr>
      </w:pPr>
    </w:p>
    <w:p w14:paraId="791EB340"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Liaise with counsellors regarding their appointments and enter information onto the remote online client booking system (Penelope).</w:t>
      </w:r>
    </w:p>
    <w:p w14:paraId="29CF88A6" w14:textId="77777777" w:rsidR="00A31C36" w:rsidRPr="00216672" w:rsidRDefault="00A31C36" w:rsidP="00A31C36">
      <w:pPr>
        <w:spacing w:after="0" w:line="240" w:lineRule="auto"/>
        <w:rPr>
          <w:rFonts w:ascii="Arial" w:eastAsia="Times New Roman" w:hAnsi="Arial" w:cs="Arial"/>
          <w:lang w:val="en-US"/>
        </w:rPr>
      </w:pPr>
    </w:p>
    <w:p w14:paraId="19BA1F73"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Record and leave clear messages for other staff.</w:t>
      </w:r>
    </w:p>
    <w:p w14:paraId="14553BC6" w14:textId="77777777" w:rsidR="00A31C36" w:rsidRPr="00216672" w:rsidRDefault="00A31C36" w:rsidP="00A31C36">
      <w:pPr>
        <w:spacing w:after="0" w:line="240" w:lineRule="auto"/>
        <w:ind w:left="720"/>
        <w:rPr>
          <w:rFonts w:ascii="Arial" w:eastAsia="Times New Roman" w:hAnsi="Arial" w:cs="Arial"/>
          <w:lang w:val="en-US"/>
        </w:rPr>
      </w:pPr>
    </w:p>
    <w:p w14:paraId="24E2C8DD"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Work as part of a team and be available to help with ad hoc, relief cover for sickness or holiday as and when required</w:t>
      </w:r>
      <w:r>
        <w:rPr>
          <w:rFonts w:ascii="Arial" w:eastAsia="Times New Roman" w:hAnsi="Arial" w:cs="Arial"/>
          <w:lang w:val="en-US"/>
        </w:rPr>
        <w:t>.</w:t>
      </w:r>
      <w:r w:rsidRPr="00216672">
        <w:rPr>
          <w:rFonts w:ascii="Arial" w:eastAsia="Times New Roman" w:hAnsi="Arial" w:cs="Arial"/>
          <w:lang w:val="en-US"/>
        </w:rPr>
        <w:t xml:space="preserve"> </w:t>
      </w:r>
    </w:p>
    <w:p w14:paraId="2B408706" w14:textId="77777777" w:rsidR="00A31C36" w:rsidRPr="00216672" w:rsidRDefault="00A31C36" w:rsidP="00A31C36">
      <w:pPr>
        <w:spacing w:after="0" w:line="240" w:lineRule="auto"/>
        <w:ind w:left="720"/>
        <w:rPr>
          <w:rFonts w:ascii="Arial" w:eastAsia="Times New Roman" w:hAnsi="Arial" w:cs="Arial"/>
          <w:lang w:val="en-US"/>
        </w:rPr>
      </w:pPr>
    </w:p>
    <w:p w14:paraId="6588C89E"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Ensure the office is secure when locking up and leaving for the evening.</w:t>
      </w:r>
      <w:r>
        <w:rPr>
          <w:rFonts w:ascii="Arial" w:eastAsia="Times New Roman" w:hAnsi="Arial" w:cs="Arial"/>
          <w:lang w:val="en-US"/>
        </w:rPr>
        <w:t xml:space="preserve"> You will always lock up with a counsellor and will not be alone in doing this.</w:t>
      </w:r>
    </w:p>
    <w:p w14:paraId="4B8554A0" w14:textId="77777777" w:rsidR="00A31C36" w:rsidRPr="00216672" w:rsidRDefault="00A31C36" w:rsidP="00A31C36">
      <w:pPr>
        <w:spacing w:after="0" w:line="240" w:lineRule="auto"/>
        <w:ind w:left="720"/>
        <w:rPr>
          <w:rFonts w:ascii="Arial" w:eastAsia="Times New Roman" w:hAnsi="Arial" w:cs="Arial"/>
          <w:lang w:val="en-US"/>
        </w:rPr>
      </w:pPr>
    </w:p>
    <w:p w14:paraId="550C684C"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To maintain strict confidentiality regarding client matters and information and to comply with Relates’ Confidentiality and Disclosure Policy.</w:t>
      </w:r>
    </w:p>
    <w:p w14:paraId="580A1435" w14:textId="77777777" w:rsidR="00A31C36" w:rsidRPr="00216672" w:rsidRDefault="00A31C36" w:rsidP="00A31C36">
      <w:pPr>
        <w:spacing w:after="0" w:line="240" w:lineRule="auto"/>
        <w:ind w:left="720"/>
        <w:rPr>
          <w:rFonts w:ascii="Arial" w:eastAsia="Times New Roman" w:hAnsi="Arial" w:cs="Arial"/>
          <w:lang w:val="en-US"/>
        </w:rPr>
      </w:pPr>
    </w:p>
    <w:p w14:paraId="15B624FA" w14:textId="77777777" w:rsidR="00A31C36" w:rsidRPr="00216672" w:rsidRDefault="00A31C36" w:rsidP="00A31C36">
      <w:pPr>
        <w:numPr>
          <w:ilvl w:val="0"/>
          <w:numId w:val="1"/>
        </w:numPr>
        <w:spacing w:after="0" w:line="240" w:lineRule="auto"/>
        <w:rPr>
          <w:rFonts w:ascii="Arial" w:eastAsia="Times New Roman" w:hAnsi="Arial" w:cs="Arial"/>
          <w:lang w:val="en-US"/>
        </w:rPr>
      </w:pPr>
      <w:r w:rsidRPr="00216672">
        <w:rPr>
          <w:rFonts w:ascii="Arial" w:eastAsia="Times New Roman" w:hAnsi="Arial" w:cs="Arial"/>
          <w:lang w:val="en-US"/>
        </w:rPr>
        <w:t>To adhere to Relates IT policy and procedures.</w:t>
      </w:r>
    </w:p>
    <w:p w14:paraId="07B537A2" w14:textId="77777777" w:rsidR="00A31C36" w:rsidRPr="00216672" w:rsidRDefault="00A31C36" w:rsidP="00A31C36">
      <w:pPr>
        <w:spacing w:after="0" w:line="240" w:lineRule="auto"/>
        <w:ind w:left="720"/>
        <w:rPr>
          <w:rFonts w:ascii="Arial" w:eastAsia="Times New Roman" w:hAnsi="Arial" w:cs="Arial"/>
          <w:lang w:val="en-US"/>
        </w:rPr>
      </w:pPr>
    </w:p>
    <w:p w14:paraId="57A03251" w14:textId="6A93F523" w:rsidR="00A31C36" w:rsidRPr="00A31C36" w:rsidRDefault="00A31C36" w:rsidP="00A31C36">
      <w:pPr>
        <w:numPr>
          <w:ilvl w:val="0"/>
          <w:numId w:val="1"/>
        </w:numPr>
        <w:spacing w:after="0" w:line="240" w:lineRule="auto"/>
        <w:rPr>
          <w:rFonts w:ascii="Arial" w:eastAsia="Times New Roman" w:hAnsi="Arial" w:cs="Arial"/>
          <w:b/>
          <w:lang w:val="en-US"/>
        </w:rPr>
      </w:pPr>
      <w:r w:rsidRPr="00A31C36">
        <w:rPr>
          <w:rFonts w:ascii="Arial" w:eastAsia="Times New Roman" w:hAnsi="Arial" w:cs="Arial"/>
          <w:lang w:val="en-US"/>
        </w:rPr>
        <w:t>Undertake any other duties as reasonably required by the Management team.</w:t>
      </w:r>
    </w:p>
    <w:p w14:paraId="40FAC242" w14:textId="77777777" w:rsidR="00A31C36" w:rsidRDefault="00A31C36" w:rsidP="00A31C36">
      <w:pPr>
        <w:spacing w:after="0" w:line="240" w:lineRule="auto"/>
        <w:rPr>
          <w:rFonts w:ascii="Arial" w:eastAsia="Times New Roman" w:hAnsi="Arial" w:cs="Arial"/>
          <w:b/>
          <w:lang w:val="en-US"/>
        </w:rPr>
      </w:pPr>
    </w:p>
    <w:p w14:paraId="36798005" w14:textId="77777777" w:rsidR="00A31C36" w:rsidRDefault="00A31C36" w:rsidP="00A31C36">
      <w:pPr>
        <w:spacing w:after="0" w:line="240" w:lineRule="auto"/>
        <w:rPr>
          <w:rFonts w:ascii="Arial" w:eastAsia="Times New Roman" w:hAnsi="Arial" w:cs="Arial"/>
          <w:b/>
          <w:lang w:val="en-US"/>
        </w:rPr>
      </w:pPr>
    </w:p>
    <w:p w14:paraId="6DAF0852" w14:textId="77777777" w:rsidR="00A31C36" w:rsidRDefault="00A31C36" w:rsidP="00A31C36">
      <w:pPr>
        <w:spacing w:after="0" w:line="240" w:lineRule="auto"/>
        <w:rPr>
          <w:rFonts w:ascii="Arial" w:eastAsia="Times New Roman" w:hAnsi="Arial" w:cs="Arial"/>
          <w:b/>
          <w:lang w:val="en-US"/>
        </w:rPr>
      </w:pPr>
    </w:p>
    <w:p w14:paraId="00E74D8C" w14:textId="77777777" w:rsidR="00A31C36" w:rsidRDefault="00A31C36" w:rsidP="00A31C36">
      <w:pPr>
        <w:spacing w:after="0" w:line="240" w:lineRule="auto"/>
        <w:rPr>
          <w:rFonts w:ascii="Arial" w:eastAsia="Times New Roman" w:hAnsi="Arial" w:cs="Arial"/>
          <w:b/>
          <w:lang w:val="en-US"/>
        </w:rPr>
      </w:pPr>
    </w:p>
    <w:p w14:paraId="5FE0FF78" w14:textId="77777777" w:rsidR="00A31C36" w:rsidRDefault="00A31C36" w:rsidP="00A31C36">
      <w:pPr>
        <w:spacing w:after="0" w:line="240" w:lineRule="auto"/>
        <w:rPr>
          <w:rFonts w:ascii="Arial" w:eastAsia="Times New Roman" w:hAnsi="Arial" w:cs="Arial"/>
          <w:b/>
          <w:lang w:val="en-US"/>
        </w:rPr>
      </w:pPr>
    </w:p>
    <w:p w14:paraId="30B70B05" w14:textId="77777777" w:rsidR="00A31C36" w:rsidRDefault="00A31C36" w:rsidP="00A31C36">
      <w:pPr>
        <w:spacing w:after="0" w:line="240" w:lineRule="auto"/>
        <w:rPr>
          <w:rFonts w:ascii="Arial" w:eastAsia="Times New Roman" w:hAnsi="Arial" w:cs="Arial"/>
          <w:b/>
          <w:lang w:val="en-US"/>
        </w:rPr>
      </w:pPr>
    </w:p>
    <w:p w14:paraId="0950317A" w14:textId="77777777" w:rsidR="00A31C36" w:rsidRDefault="00A31C36" w:rsidP="00A31C36">
      <w:pPr>
        <w:spacing w:after="0" w:line="240" w:lineRule="auto"/>
        <w:rPr>
          <w:rFonts w:ascii="Arial" w:eastAsia="Times New Roman" w:hAnsi="Arial" w:cs="Arial"/>
          <w:b/>
          <w:lang w:val="en-US"/>
        </w:rPr>
      </w:pPr>
    </w:p>
    <w:p w14:paraId="231F7CC8" w14:textId="77777777" w:rsidR="00A31C36" w:rsidRDefault="00A31C36" w:rsidP="00A31C36">
      <w:pPr>
        <w:spacing w:after="0" w:line="240" w:lineRule="auto"/>
        <w:rPr>
          <w:rFonts w:ascii="Arial" w:eastAsia="Times New Roman" w:hAnsi="Arial" w:cs="Arial"/>
          <w:b/>
          <w:lang w:val="en-US"/>
        </w:rPr>
      </w:pPr>
    </w:p>
    <w:p w14:paraId="2866DF1B" w14:textId="77777777" w:rsidR="00A31C36" w:rsidRDefault="00A31C36" w:rsidP="00A31C36">
      <w:pPr>
        <w:spacing w:after="0" w:line="240" w:lineRule="auto"/>
        <w:rPr>
          <w:rFonts w:ascii="Arial" w:eastAsia="Times New Roman" w:hAnsi="Arial" w:cs="Arial"/>
          <w:b/>
          <w:lang w:val="en-US"/>
        </w:rPr>
      </w:pPr>
    </w:p>
    <w:p w14:paraId="06760440" w14:textId="0A02CC5E" w:rsidR="00A31C36" w:rsidRPr="00A31C36" w:rsidRDefault="00A31C36" w:rsidP="00A31C36">
      <w:pPr>
        <w:spacing w:after="0" w:line="240" w:lineRule="auto"/>
        <w:rPr>
          <w:rFonts w:ascii="Arial" w:eastAsia="Times New Roman" w:hAnsi="Arial" w:cs="Arial"/>
          <w:b/>
          <w:lang w:val="en-US"/>
        </w:rPr>
      </w:pPr>
      <w:r>
        <w:rPr>
          <w:rFonts w:ascii="Arial" w:eastAsia="Times New Roman" w:hAnsi="Arial" w:cs="Arial"/>
          <w:b/>
          <w:lang w:val="en-US"/>
        </w:rPr>
        <w:t>Person Specification</w:t>
      </w:r>
    </w:p>
    <w:p w14:paraId="7879E9F8" w14:textId="215CCCCF" w:rsidR="00A31C36" w:rsidRPr="00216672" w:rsidRDefault="00A31C36" w:rsidP="00A31C36">
      <w:pPr>
        <w:spacing w:after="0" w:line="240" w:lineRule="auto"/>
        <w:rPr>
          <w:rFonts w:ascii="Arial" w:eastAsia="Times New Roman" w:hAnsi="Arial" w:cs="Arial"/>
          <w:b/>
          <w:lang w:val="en-US"/>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87"/>
      </w:tblGrid>
      <w:tr w:rsidR="00A31C36" w:rsidRPr="00216672" w14:paraId="5E1530A4" w14:textId="77777777" w:rsidTr="00EA1CCD">
        <w:trPr>
          <w:trHeight w:val="226"/>
        </w:trPr>
        <w:tc>
          <w:tcPr>
            <w:tcW w:w="6504" w:type="dxa"/>
            <w:shd w:val="clear" w:color="auto" w:fill="auto"/>
          </w:tcPr>
          <w:p w14:paraId="157BB018"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b/>
                <w:lang w:val="en-US"/>
              </w:rPr>
              <w:t xml:space="preserve">Qualities </w:t>
            </w:r>
          </w:p>
        </w:tc>
        <w:tc>
          <w:tcPr>
            <w:tcW w:w="4690" w:type="dxa"/>
            <w:shd w:val="clear" w:color="auto" w:fill="auto"/>
          </w:tcPr>
          <w:p w14:paraId="451F5538"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b/>
                <w:lang w:val="en-US"/>
              </w:rPr>
              <w:t>Desirable (D), Essential (E)</w:t>
            </w:r>
          </w:p>
        </w:tc>
      </w:tr>
      <w:tr w:rsidR="00A31C36" w:rsidRPr="00216672" w14:paraId="15258EEA" w14:textId="77777777" w:rsidTr="00EA1CCD">
        <w:trPr>
          <w:trHeight w:val="226"/>
        </w:trPr>
        <w:tc>
          <w:tcPr>
            <w:tcW w:w="6504" w:type="dxa"/>
            <w:shd w:val="clear" w:color="auto" w:fill="auto"/>
          </w:tcPr>
          <w:p w14:paraId="6DF7E19C"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lang w:val="en-US"/>
              </w:rPr>
              <w:t>A calm and caring personality / reliable and trustworthy</w:t>
            </w:r>
          </w:p>
        </w:tc>
        <w:tc>
          <w:tcPr>
            <w:tcW w:w="4690" w:type="dxa"/>
            <w:shd w:val="clear" w:color="auto" w:fill="auto"/>
          </w:tcPr>
          <w:p w14:paraId="59971C4D"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b/>
                <w:lang w:val="en-US"/>
              </w:rPr>
              <w:t>E</w:t>
            </w:r>
          </w:p>
        </w:tc>
      </w:tr>
      <w:tr w:rsidR="00A31C36" w:rsidRPr="00216672" w14:paraId="391FC83B" w14:textId="77777777" w:rsidTr="00EA1CCD">
        <w:trPr>
          <w:trHeight w:val="226"/>
        </w:trPr>
        <w:tc>
          <w:tcPr>
            <w:tcW w:w="6504" w:type="dxa"/>
            <w:shd w:val="clear" w:color="auto" w:fill="auto"/>
          </w:tcPr>
          <w:p w14:paraId="5CE871C9" w14:textId="77777777" w:rsidR="00A31C36" w:rsidRPr="00216672" w:rsidRDefault="00A31C36" w:rsidP="00EA1CCD">
            <w:pPr>
              <w:spacing w:after="0" w:line="240" w:lineRule="auto"/>
              <w:rPr>
                <w:rFonts w:ascii="Arial" w:eastAsia="Times New Roman" w:hAnsi="Arial" w:cs="Arial"/>
                <w:lang w:val="en-US"/>
              </w:rPr>
            </w:pPr>
            <w:r w:rsidRPr="00216672">
              <w:rPr>
                <w:rFonts w:ascii="Arial" w:eastAsia="Times New Roman" w:hAnsi="Arial" w:cs="Arial"/>
                <w:lang w:val="en-US"/>
              </w:rPr>
              <w:t>Has empathy of working with people in distress / vulnerable</w:t>
            </w:r>
          </w:p>
        </w:tc>
        <w:tc>
          <w:tcPr>
            <w:tcW w:w="4690" w:type="dxa"/>
            <w:shd w:val="clear" w:color="auto" w:fill="auto"/>
          </w:tcPr>
          <w:p w14:paraId="5C62107F"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b/>
                <w:lang w:val="en-US"/>
              </w:rPr>
              <w:t>D</w:t>
            </w:r>
          </w:p>
        </w:tc>
      </w:tr>
      <w:tr w:rsidR="00A31C36" w:rsidRPr="00216672" w14:paraId="736E11B4" w14:textId="77777777" w:rsidTr="00EA1CCD">
        <w:trPr>
          <w:trHeight w:val="226"/>
        </w:trPr>
        <w:tc>
          <w:tcPr>
            <w:tcW w:w="6504" w:type="dxa"/>
            <w:shd w:val="clear" w:color="auto" w:fill="auto"/>
          </w:tcPr>
          <w:p w14:paraId="13514F16"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lang w:val="en-US"/>
              </w:rPr>
              <w:t>IT experience (basic use</w:t>
            </w:r>
            <w:r w:rsidRPr="00216672">
              <w:rPr>
                <w:rFonts w:ascii="Arial" w:eastAsia="Times New Roman" w:hAnsi="Arial" w:cs="Arial"/>
                <w:b/>
                <w:lang w:val="en-US"/>
              </w:rPr>
              <w:t xml:space="preserve"> </w:t>
            </w:r>
            <w:r w:rsidRPr="00216672">
              <w:rPr>
                <w:rFonts w:ascii="Arial" w:eastAsia="Times New Roman" w:hAnsi="Arial" w:cs="Arial"/>
                <w:lang w:val="en-US"/>
              </w:rPr>
              <w:t>of MS Outlook and Word)</w:t>
            </w:r>
          </w:p>
        </w:tc>
        <w:tc>
          <w:tcPr>
            <w:tcW w:w="4690" w:type="dxa"/>
            <w:shd w:val="clear" w:color="auto" w:fill="auto"/>
          </w:tcPr>
          <w:p w14:paraId="3153B5B1"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b/>
                <w:lang w:val="en-US"/>
              </w:rPr>
              <w:t>E</w:t>
            </w:r>
          </w:p>
        </w:tc>
      </w:tr>
      <w:tr w:rsidR="00A31C36" w:rsidRPr="00216672" w14:paraId="7A7B7788" w14:textId="77777777" w:rsidTr="00EA1CCD">
        <w:trPr>
          <w:trHeight w:val="452"/>
        </w:trPr>
        <w:tc>
          <w:tcPr>
            <w:tcW w:w="6504" w:type="dxa"/>
            <w:shd w:val="clear" w:color="auto" w:fill="auto"/>
          </w:tcPr>
          <w:p w14:paraId="60AA0E64" w14:textId="77777777" w:rsidR="00A31C36" w:rsidRPr="00216672" w:rsidRDefault="00A31C36" w:rsidP="00EA1CCD">
            <w:pPr>
              <w:spacing w:after="0" w:line="240" w:lineRule="auto"/>
              <w:rPr>
                <w:rFonts w:ascii="Arial" w:eastAsia="Times New Roman" w:hAnsi="Arial" w:cs="Arial"/>
                <w:lang w:val="en-US"/>
              </w:rPr>
            </w:pPr>
            <w:proofErr w:type="gramStart"/>
            <w:r w:rsidRPr="00216672">
              <w:rPr>
                <w:rFonts w:ascii="Arial" w:eastAsia="Times New Roman" w:hAnsi="Arial" w:cs="Arial"/>
                <w:lang w:val="en-US"/>
              </w:rPr>
              <w:t>Well</w:t>
            </w:r>
            <w:proofErr w:type="gramEnd"/>
            <w:r w:rsidRPr="00216672">
              <w:rPr>
                <w:rFonts w:ascii="Arial" w:eastAsia="Times New Roman" w:hAnsi="Arial" w:cs="Arial"/>
                <w:lang w:val="en-US"/>
              </w:rPr>
              <w:t xml:space="preserve"> </w:t>
            </w:r>
            <w:proofErr w:type="spellStart"/>
            <w:r w:rsidRPr="00216672">
              <w:rPr>
                <w:rFonts w:ascii="Arial" w:eastAsia="Times New Roman" w:hAnsi="Arial" w:cs="Arial"/>
                <w:lang w:val="en-US"/>
              </w:rPr>
              <w:t>organised</w:t>
            </w:r>
            <w:proofErr w:type="spellEnd"/>
            <w:r w:rsidRPr="00216672">
              <w:rPr>
                <w:rFonts w:ascii="Arial" w:eastAsia="Times New Roman" w:hAnsi="Arial" w:cs="Arial"/>
                <w:lang w:val="en-US"/>
              </w:rPr>
              <w:t xml:space="preserve"> with previous experience of general office duties, administration and customer service</w:t>
            </w:r>
          </w:p>
        </w:tc>
        <w:tc>
          <w:tcPr>
            <w:tcW w:w="4690" w:type="dxa"/>
            <w:shd w:val="clear" w:color="auto" w:fill="auto"/>
          </w:tcPr>
          <w:p w14:paraId="76F6F0A9"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b/>
                <w:lang w:val="en-US"/>
              </w:rPr>
              <w:t>D</w:t>
            </w:r>
          </w:p>
        </w:tc>
      </w:tr>
      <w:tr w:rsidR="00A31C36" w:rsidRPr="00216672" w14:paraId="261298AC" w14:textId="77777777" w:rsidTr="00EA1CCD">
        <w:trPr>
          <w:trHeight w:val="226"/>
        </w:trPr>
        <w:tc>
          <w:tcPr>
            <w:tcW w:w="6504" w:type="dxa"/>
            <w:shd w:val="clear" w:color="auto" w:fill="auto"/>
          </w:tcPr>
          <w:p w14:paraId="6DA58B39" w14:textId="77777777" w:rsidR="00A31C36" w:rsidRPr="00216672" w:rsidRDefault="00A31C36" w:rsidP="00EA1CCD">
            <w:pPr>
              <w:spacing w:after="0" w:line="240" w:lineRule="auto"/>
              <w:rPr>
                <w:rFonts w:ascii="Arial" w:eastAsia="Times New Roman" w:hAnsi="Arial" w:cs="Arial"/>
                <w:lang w:val="en-US"/>
              </w:rPr>
            </w:pPr>
            <w:r w:rsidRPr="00216672">
              <w:rPr>
                <w:rFonts w:ascii="Arial" w:eastAsia="Times New Roman" w:hAnsi="Arial" w:cs="Arial"/>
                <w:lang w:val="en-US"/>
              </w:rPr>
              <w:t>Ability to offer flexible working hours</w:t>
            </w:r>
          </w:p>
        </w:tc>
        <w:tc>
          <w:tcPr>
            <w:tcW w:w="4690" w:type="dxa"/>
            <w:shd w:val="clear" w:color="auto" w:fill="auto"/>
          </w:tcPr>
          <w:p w14:paraId="02DAFC6D" w14:textId="77777777" w:rsidR="00A31C36" w:rsidRPr="00216672" w:rsidRDefault="00A31C36" w:rsidP="00EA1CCD">
            <w:pPr>
              <w:spacing w:after="0" w:line="240" w:lineRule="auto"/>
              <w:rPr>
                <w:rFonts w:ascii="Arial" w:eastAsia="Times New Roman" w:hAnsi="Arial" w:cs="Arial"/>
                <w:b/>
                <w:lang w:val="en-US"/>
              </w:rPr>
            </w:pPr>
            <w:r>
              <w:rPr>
                <w:rFonts w:ascii="Arial" w:eastAsia="Times New Roman" w:hAnsi="Arial" w:cs="Arial"/>
                <w:b/>
                <w:lang w:val="en-US"/>
              </w:rPr>
              <w:t>D</w:t>
            </w:r>
          </w:p>
        </w:tc>
      </w:tr>
      <w:tr w:rsidR="00A31C36" w:rsidRPr="00216672" w14:paraId="7D6B7EFF" w14:textId="77777777" w:rsidTr="00EA1CCD">
        <w:trPr>
          <w:trHeight w:val="226"/>
        </w:trPr>
        <w:tc>
          <w:tcPr>
            <w:tcW w:w="6504" w:type="dxa"/>
            <w:shd w:val="clear" w:color="auto" w:fill="auto"/>
          </w:tcPr>
          <w:p w14:paraId="3277C55F" w14:textId="77777777" w:rsidR="00A31C36" w:rsidRPr="00216672" w:rsidRDefault="00A31C36" w:rsidP="00EA1CCD">
            <w:pPr>
              <w:spacing w:after="0" w:line="240" w:lineRule="auto"/>
              <w:rPr>
                <w:rFonts w:ascii="Arial" w:eastAsia="Times New Roman" w:hAnsi="Arial" w:cs="Arial"/>
                <w:lang w:val="en-US"/>
              </w:rPr>
            </w:pPr>
            <w:r w:rsidRPr="00216672">
              <w:rPr>
                <w:rFonts w:ascii="Arial" w:eastAsia="Times New Roman" w:hAnsi="Arial" w:cs="Arial"/>
                <w:lang w:val="en-US"/>
              </w:rPr>
              <w:t xml:space="preserve">Able to </w:t>
            </w:r>
            <w:proofErr w:type="gramStart"/>
            <w:r w:rsidRPr="00216672">
              <w:rPr>
                <w:rFonts w:ascii="Arial" w:eastAsia="Times New Roman" w:hAnsi="Arial" w:cs="Arial"/>
                <w:lang w:val="en-US"/>
              </w:rPr>
              <w:t>be professional and confidential at all times</w:t>
            </w:r>
            <w:proofErr w:type="gramEnd"/>
            <w:r w:rsidRPr="00216672">
              <w:rPr>
                <w:rFonts w:ascii="Arial" w:eastAsia="Times New Roman" w:hAnsi="Arial" w:cs="Arial"/>
                <w:lang w:val="en-US"/>
              </w:rPr>
              <w:t xml:space="preserve"> </w:t>
            </w:r>
          </w:p>
        </w:tc>
        <w:tc>
          <w:tcPr>
            <w:tcW w:w="4690" w:type="dxa"/>
            <w:shd w:val="clear" w:color="auto" w:fill="auto"/>
          </w:tcPr>
          <w:p w14:paraId="37DB918C" w14:textId="77777777" w:rsidR="00A31C36" w:rsidRPr="00216672" w:rsidRDefault="00A31C36" w:rsidP="00EA1CCD">
            <w:pPr>
              <w:spacing w:after="0" w:line="240" w:lineRule="auto"/>
              <w:rPr>
                <w:rFonts w:ascii="Arial" w:eastAsia="Times New Roman" w:hAnsi="Arial" w:cs="Arial"/>
                <w:b/>
                <w:lang w:val="en-US"/>
              </w:rPr>
            </w:pPr>
            <w:r w:rsidRPr="00216672">
              <w:rPr>
                <w:rFonts w:ascii="Arial" w:eastAsia="Times New Roman" w:hAnsi="Arial" w:cs="Arial"/>
                <w:b/>
                <w:lang w:val="en-US"/>
              </w:rPr>
              <w:t>E</w:t>
            </w:r>
          </w:p>
        </w:tc>
      </w:tr>
    </w:tbl>
    <w:p w14:paraId="112AA259" w14:textId="77777777" w:rsidR="004C3B77" w:rsidRDefault="004C3B77" w:rsidP="00A31C36"/>
    <w:sectPr w:rsidR="004C3B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366D" w14:textId="77777777" w:rsidR="00A31C36" w:rsidRDefault="00A31C36" w:rsidP="00A31C36">
      <w:pPr>
        <w:spacing w:after="0" w:line="240" w:lineRule="auto"/>
      </w:pPr>
      <w:r>
        <w:separator/>
      </w:r>
    </w:p>
  </w:endnote>
  <w:endnote w:type="continuationSeparator" w:id="0">
    <w:p w14:paraId="114301DC" w14:textId="77777777" w:rsidR="00A31C36" w:rsidRDefault="00A31C36" w:rsidP="00A3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54E7" w14:textId="77777777" w:rsidR="00A31C36" w:rsidRDefault="00A31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20F9" w14:textId="77777777" w:rsidR="00A31C36" w:rsidRDefault="00A31C36" w:rsidP="00A31C36">
    <w:pPr>
      <w:tabs>
        <w:tab w:val="left" w:pos="11199"/>
      </w:tabs>
      <w:spacing w:after="0" w:line="240" w:lineRule="auto"/>
      <w:ind w:right="-35"/>
      <w:jc w:val="center"/>
      <w:rPr>
        <w:rFonts w:ascii="Arial" w:eastAsia="Times New Roman" w:hAnsi="Arial" w:cs="Arial"/>
        <w:spacing w:val="-4"/>
        <w:sz w:val="18"/>
        <w:szCs w:val="18"/>
        <w:lang w:val="en-US"/>
      </w:rPr>
    </w:pPr>
    <w:r w:rsidRPr="007F46AA">
      <w:rPr>
        <w:rFonts w:ascii="Arial" w:eastAsia="Times New Roman" w:hAnsi="Arial" w:cs="Arial"/>
        <w:b/>
        <w:spacing w:val="-4"/>
        <w:sz w:val="18"/>
        <w:szCs w:val="18"/>
        <w:lang w:val="en-US"/>
      </w:rPr>
      <w:t xml:space="preserve">Relate London North </w:t>
    </w:r>
    <w:r>
      <w:rPr>
        <w:rFonts w:ascii="Arial" w:eastAsia="Times New Roman" w:hAnsi="Arial" w:cs="Arial"/>
        <w:b/>
        <w:spacing w:val="-4"/>
        <w:sz w:val="18"/>
        <w:szCs w:val="18"/>
        <w:lang w:val="en-US"/>
      </w:rPr>
      <w:t xml:space="preserve">Thames &amp; Chilterns </w:t>
    </w:r>
    <w:proofErr w:type="gramStart"/>
    <w:r>
      <w:rPr>
        <w:rFonts w:ascii="Arial" w:eastAsia="Times New Roman" w:hAnsi="Arial" w:cs="Arial"/>
        <w:b/>
        <w:spacing w:val="-4"/>
        <w:sz w:val="18"/>
        <w:szCs w:val="18"/>
        <w:lang w:val="en-US"/>
      </w:rPr>
      <w:t>The</w:t>
    </w:r>
    <w:proofErr w:type="gramEnd"/>
    <w:r>
      <w:rPr>
        <w:rFonts w:ascii="Arial" w:eastAsia="Times New Roman" w:hAnsi="Arial" w:cs="Arial"/>
        <w:b/>
        <w:spacing w:val="-4"/>
        <w:sz w:val="18"/>
        <w:szCs w:val="18"/>
        <w:lang w:val="en-US"/>
      </w:rPr>
      <w:t xml:space="preserve"> Gables, St Mary’s Rd Hemel Hempstead</w:t>
    </w:r>
    <w:r w:rsidRPr="007F46AA">
      <w:rPr>
        <w:rFonts w:ascii="Arial" w:eastAsia="Times New Roman" w:hAnsi="Arial" w:cs="Arial"/>
        <w:spacing w:val="-4"/>
        <w:sz w:val="18"/>
        <w:szCs w:val="18"/>
        <w:lang w:val="en-US"/>
      </w:rPr>
      <w:t xml:space="preserve"> </w:t>
    </w:r>
    <w:r>
      <w:rPr>
        <w:rFonts w:ascii="Arial" w:eastAsia="Times New Roman" w:hAnsi="Arial" w:cs="Arial"/>
        <w:spacing w:val="-4"/>
        <w:sz w:val="18"/>
        <w:szCs w:val="18"/>
        <w:lang w:val="en-US"/>
      </w:rPr>
      <w:t>HP2 5HL 0300 0032324</w:t>
    </w:r>
  </w:p>
  <w:p w14:paraId="0171DBFC" w14:textId="77777777" w:rsidR="00A31C36" w:rsidRPr="007F46AA" w:rsidRDefault="00A31C36" w:rsidP="00A31C36">
    <w:pPr>
      <w:tabs>
        <w:tab w:val="left" w:pos="11199"/>
      </w:tabs>
      <w:spacing w:after="0" w:line="240" w:lineRule="auto"/>
      <w:ind w:right="-35"/>
      <w:jc w:val="center"/>
      <w:rPr>
        <w:rFonts w:ascii="Arial" w:eastAsia="Times New Roman" w:hAnsi="Arial" w:cs="Arial"/>
        <w:spacing w:val="-4"/>
        <w:sz w:val="18"/>
        <w:szCs w:val="18"/>
        <w:lang w:val="en-US"/>
      </w:rPr>
    </w:pPr>
  </w:p>
  <w:p w14:paraId="0810F8C4" w14:textId="77777777" w:rsidR="00A31C36" w:rsidRPr="007F46AA" w:rsidRDefault="00A31C36" w:rsidP="00A31C36">
    <w:pPr>
      <w:tabs>
        <w:tab w:val="left" w:pos="11199"/>
      </w:tabs>
      <w:spacing w:after="0" w:line="240" w:lineRule="auto"/>
      <w:ind w:right="-35"/>
      <w:jc w:val="center"/>
      <w:rPr>
        <w:rFonts w:ascii="Arial" w:eastAsia="Times New Roman" w:hAnsi="Arial" w:cs="Arial"/>
        <w:spacing w:val="-4"/>
        <w:sz w:val="18"/>
        <w:szCs w:val="18"/>
        <w:lang w:val="en-US"/>
      </w:rPr>
    </w:pPr>
    <w:r w:rsidRPr="007F46AA">
      <w:rPr>
        <w:rFonts w:ascii="Arial" w:eastAsia="Times New Roman" w:hAnsi="Arial" w:cs="Arial"/>
        <w:spacing w:val="-4"/>
        <w:sz w:val="18"/>
        <w:szCs w:val="18"/>
        <w:lang w:val="en-US"/>
      </w:rPr>
      <w:t xml:space="preserve">A Company Limited by Guarantee Registered in England No. 3141164 I Registered Charity No. 1053223 </w:t>
    </w:r>
  </w:p>
  <w:p w14:paraId="0E241CBF" w14:textId="77777777" w:rsidR="00A31C36" w:rsidRDefault="00A31C36" w:rsidP="00A31C36">
    <w:pPr>
      <w:pStyle w:val="Footer"/>
    </w:pPr>
  </w:p>
  <w:p w14:paraId="7B40F727" w14:textId="77777777" w:rsidR="00A31C36" w:rsidRDefault="00A31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1F9A" w14:textId="77777777" w:rsidR="00A31C36" w:rsidRDefault="00A3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0048" w14:textId="77777777" w:rsidR="00A31C36" w:rsidRDefault="00A31C36" w:rsidP="00A31C36">
      <w:pPr>
        <w:spacing w:after="0" w:line="240" w:lineRule="auto"/>
      </w:pPr>
      <w:r>
        <w:separator/>
      </w:r>
    </w:p>
  </w:footnote>
  <w:footnote w:type="continuationSeparator" w:id="0">
    <w:p w14:paraId="1E9C0DAA" w14:textId="77777777" w:rsidR="00A31C36" w:rsidRDefault="00A31C36" w:rsidP="00A3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A361" w14:textId="77777777" w:rsidR="00A31C36" w:rsidRDefault="00A31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8494" w14:textId="77777777" w:rsidR="00A31C36" w:rsidRDefault="00A31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E00D" w14:textId="77777777" w:rsidR="00A31C36" w:rsidRDefault="00A3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38B9"/>
    <w:multiLevelType w:val="singleLevel"/>
    <w:tmpl w:val="024A22AE"/>
    <w:lvl w:ilvl="0">
      <w:start w:val="1"/>
      <w:numFmt w:val="decimal"/>
      <w:lvlText w:val="%1."/>
      <w:lvlJc w:val="left"/>
      <w:pPr>
        <w:tabs>
          <w:tab w:val="num" w:pos="360"/>
        </w:tabs>
        <w:ind w:left="360" w:hanging="360"/>
      </w:pPr>
      <w:rPr>
        <w:b w:val="0"/>
        <w:i w:val="0"/>
      </w:rPr>
    </w:lvl>
  </w:abstractNum>
  <w:num w:numId="1" w16cid:durableId="53616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36"/>
    <w:rsid w:val="004C3B77"/>
    <w:rsid w:val="004F4ECA"/>
    <w:rsid w:val="00A31C36"/>
    <w:rsid w:val="00D1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22A2"/>
  <w15:chartTrackingRefBased/>
  <w15:docId w15:val="{1F90C030-740E-4D7E-8E60-F863BAF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36"/>
    <w:pPr>
      <w:spacing w:after="200" w:line="276" w:lineRule="auto"/>
    </w:pPr>
    <w:rPr>
      <w:kern w:val="0"/>
      <w14:ligatures w14:val="none"/>
    </w:rPr>
  </w:style>
  <w:style w:type="paragraph" w:styleId="Heading1">
    <w:name w:val="heading 1"/>
    <w:basedOn w:val="Normal"/>
    <w:next w:val="Normal"/>
    <w:link w:val="Heading1Char"/>
    <w:uiPriority w:val="9"/>
    <w:qFormat/>
    <w:rsid w:val="00A31C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1C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1C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1C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1C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1C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1C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1C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1C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C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1C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1C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1C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1C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1C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1C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1C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1C36"/>
    <w:rPr>
      <w:rFonts w:eastAsiaTheme="majorEastAsia" w:cstheme="majorBidi"/>
      <w:color w:val="272727" w:themeColor="text1" w:themeTint="D8"/>
    </w:rPr>
  </w:style>
  <w:style w:type="paragraph" w:styleId="Title">
    <w:name w:val="Title"/>
    <w:basedOn w:val="Normal"/>
    <w:next w:val="Normal"/>
    <w:link w:val="TitleChar"/>
    <w:uiPriority w:val="10"/>
    <w:qFormat/>
    <w:rsid w:val="00A31C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C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1C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1C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1C36"/>
    <w:pPr>
      <w:spacing w:before="160"/>
      <w:jc w:val="center"/>
    </w:pPr>
    <w:rPr>
      <w:i/>
      <w:iCs/>
      <w:color w:val="404040" w:themeColor="text1" w:themeTint="BF"/>
    </w:rPr>
  </w:style>
  <w:style w:type="character" w:customStyle="1" w:styleId="QuoteChar">
    <w:name w:val="Quote Char"/>
    <w:basedOn w:val="DefaultParagraphFont"/>
    <w:link w:val="Quote"/>
    <w:uiPriority w:val="29"/>
    <w:rsid w:val="00A31C36"/>
    <w:rPr>
      <w:i/>
      <w:iCs/>
      <w:color w:val="404040" w:themeColor="text1" w:themeTint="BF"/>
    </w:rPr>
  </w:style>
  <w:style w:type="paragraph" w:styleId="ListParagraph">
    <w:name w:val="List Paragraph"/>
    <w:basedOn w:val="Normal"/>
    <w:uiPriority w:val="34"/>
    <w:qFormat/>
    <w:rsid w:val="00A31C36"/>
    <w:pPr>
      <w:ind w:left="720"/>
      <w:contextualSpacing/>
    </w:pPr>
  </w:style>
  <w:style w:type="character" w:styleId="IntenseEmphasis">
    <w:name w:val="Intense Emphasis"/>
    <w:basedOn w:val="DefaultParagraphFont"/>
    <w:uiPriority w:val="21"/>
    <w:qFormat/>
    <w:rsid w:val="00A31C36"/>
    <w:rPr>
      <w:i/>
      <w:iCs/>
      <w:color w:val="0F4761" w:themeColor="accent1" w:themeShade="BF"/>
    </w:rPr>
  </w:style>
  <w:style w:type="paragraph" w:styleId="IntenseQuote">
    <w:name w:val="Intense Quote"/>
    <w:basedOn w:val="Normal"/>
    <w:next w:val="Normal"/>
    <w:link w:val="IntenseQuoteChar"/>
    <w:uiPriority w:val="30"/>
    <w:qFormat/>
    <w:rsid w:val="00A31C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1C36"/>
    <w:rPr>
      <w:i/>
      <w:iCs/>
      <w:color w:val="0F4761" w:themeColor="accent1" w:themeShade="BF"/>
    </w:rPr>
  </w:style>
  <w:style w:type="character" w:styleId="IntenseReference">
    <w:name w:val="Intense Reference"/>
    <w:basedOn w:val="DefaultParagraphFont"/>
    <w:uiPriority w:val="32"/>
    <w:qFormat/>
    <w:rsid w:val="00A31C36"/>
    <w:rPr>
      <w:b/>
      <w:bCs/>
      <w:smallCaps/>
      <w:color w:val="0F4761" w:themeColor="accent1" w:themeShade="BF"/>
      <w:spacing w:val="5"/>
    </w:rPr>
  </w:style>
  <w:style w:type="paragraph" w:styleId="Header">
    <w:name w:val="header"/>
    <w:basedOn w:val="Normal"/>
    <w:link w:val="HeaderChar"/>
    <w:uiPriority w:val="99"/>
    <w:unhideWhenUsed/>
    <w:rsid w:val="00A3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C36"/>
    <w:rPr>
      <w:kern w:val="0"/>
      <w14:ligatures w14:val="none"/>
    </w:rPr>
  </w:style>
  <w:style w:type="paragraph" w:styleId="Footer">
    <w:name w:val="footer"/>
    <w:basedOn w:val="Normal"/>
    <w:link w:val="FooterChar"/>
    <w:uiPriority w:val="99"/>
    <w:unhideWhenUsed/>
    <w:rsid w:val="00A31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C3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336C34EE1954EBA4C93586D3B4127" ma:contentTypeVersion="15" ma:contentTypeDescription="Create a new document." ma:contentTypeScope="" ma:versionID="adf07c8dd7016dd4b87793d1db8a15f1">
  <xsd:schema xmlns:xsd="http://www.w3.org/2001/XMLSchema" xmlns:xs="http://www.w3.org/2001/XMLSchema" xmlns:p="http://schemas.microsoft.com/office/2006/metadata/properties" xmlns:ns2="db69e678-0ce1-428d-95c9-7b0c1e946ac7" xmlns:ns3="15be0a51-31ed-4ab4-aaba-d68295335f5f" targetNamespace="http://schemas.microsoft.com/office/2006/metadata/properties" ma:root="true" ma:fieldsID="8c7225a055ef57b22e4ec02a6282cc39" ns2:_="" ns3:_="">
    <xsd:import namespace="db69e678-0ce1-428d-95c9-7b0c1e946ac7"/>
    <xsd:import namespace="15be0a51-31ed-4ab4-aaba-d68295335f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9e678-0ce1-428d-95c9-7b0c1e946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061a79-f924-432d-ab64-819fb78f79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be0a51-31ed-4ab4-aaba-d68295335f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ced4b6-e33e-40e9-8cd6-02e208d37e72}" ma:internalName="TaxCatchAll" ma:showField="CatchAllData" ma:web="15be0a51-31ed-4ab4-aaba-d68295335f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69e678-0ce1-428d-95c9-7b0c1e946ac7">
      <Terms xmlns="http://schemas.microsoft.com/office/infopath/2007/PartnerControls"/>
    </lcf76f155ced4ddcb4097134ff3c332f>
    <TaxCatchAll xmlns="15be0a51-31ed-4ab4-aaba-d68295335f5f" xsi:nil="true"/>
  </documentManagement>
</p:properties>
</file>

<file path=customXml/itemProps1.xml><?xml version="1.0" encoding="utf-8"?>
<ds:datastoreItem xmlns:ds="http://schemas.openxmlformats.org/officeDocument/2006/customXml" ds:itemID="{A9A289AE-0F66-46CC-9406-04137AA063B1}"/>
</file>

<file path=customXml/itemProps2.xml><?xml version="1.0" encoding="utf-8"?>
<ds:datastoreItem xmlns:ds="http://schemas.openxmlformats.org/officeDocument/2006/customXml" ds:itemID="{086A0C17-A714-4621-A917-C44319727ED3}"/>
</file>

<file path=customXml/itemProps3.xml><?xml version="1.0" encoding="utf-8"?>
<ds:datastoreItem xmlns:ds="http://schemas.openxmlformats.org/officeDocument/2006/customXml" ds:itemID="{F535FAD2-3F48-4208-8163-900832E16CA2}"/>
</file>

<file path=docProps/app.xml><?xml version="1.0" encoding="utf-8"?>
<Properties xmlns="http://schemas.openxmlformats.org/officeDocument/2006/extended-properties" xmlns:vt="http://schemas.openxmlformats.org/officeDocument/2006/docPropsVTypes">
  <Template>Normal</Template>
  <TotalTime>11</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Cunniffe</dc:creator>
  <cp:keywords/>
  <dc:description/>
  <cp:lastModifiedBy>Nick Cunniffe</cp:lastModifiedBy>
  <cp:revision>1</cp:revision>
  <dcterms:created xsi:type="dcterms:W3CDTF">2024-03-13T10:42:00Z</dcterms:created>
  <dcterms:modified xsi:type="dcterms:W3CDTF">2024-03-13T10:53:00Z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0x0101001B0336C34EE1954EBA4C93586D3B4127</vt:lpwstr>
  </property>
</Properties>
</file>